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e6086c3b245a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09-11-2026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08/11/2026 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00:45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02:15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AQUI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PERDIDA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Bogotá, Colombia. Antonio, un hombre español, traga bolas de cocaína en una habitación de hotel. Parece estar nervioso. Al terminar, se dirige al aeropuerto, callado, reservado. Allí es detenido.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 HIJAS DE EVA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La serie sigue a Stella, Lívia, Cléo y Dora, cuatro mujeres de distintas generaciones que cuestionan los roles y expectativas sociales que han condicionado sus vidas. Tras decidir poner fin a un matrimonio de cincuenta años, Stella desencadena una serie de cambios que llevan a todas ellas a replantearse sus relaciones, su independencia y la búsqueda de su propia felicidad.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19:00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GRAN SALTO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20:10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 NACIENTE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Ambientada en un pueblo costero, narra la historia de Alice Tanaka y Mario De Angeli, amigos de la infancia criados en familias de origen japonés e italiano. Cuando Alice regresa de Japón, Mario descubre que está enamorado de ella, pero deberá enfrentar la rivalidad de César, un hombre ambicioso dispuesto a todo para quedarse con su fortuna. La historia combina romance, conflictos familiares y el legado de la inmigración japonesa e italiana en Brasil.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20:50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09/11/2026 21:50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